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323E" w14:textId="77777777" w:rsidR="008246F9" w:rsidRPr="00F11056" w:rsidRDefault="008246F9" w:rsidP="002E192A">
      <w:pPr>
        <w:spacing w:line="276" w:lineRule="auto"/>
        <w:rPr>
          <w:rFonts w:ascii="Arial" w:hAnsi="Arial" w:cs="Arial"/>
          <w:b/>
        </w:rPr>
      </w:pPr>
    </w:p>
    <w:p w14:paraId="7E09D44B" w14:textId="331C5E6D" w:rsidR="00031937" w:rsidRPr="00F11056" w:rsidRDefault="00031937" w:rsidP="008B3D0B">
      <w:pPr>
        <w:spacing w:line="276" w:lineRule="auto"/>
        <w:rPr>
          <w:rFonts w:ascii="Arial" w:hAnsi="Arial" w:cs="Arial"/>
          <w:b/>
        </w:rPr>
      </w:pPr>
      <w:r w:rsidRPr="00F11056">
        <w:rPr>
          <w:rFonts w:ascii="Arial" w:hAnsi="Arial" w:cs="Arial"/>
          <w:b/>
        </w:rPr>
        <w:t xml:space="preserve">DECRETO LEGISLATIVO Nº </w:t>
      </w:r>
      <w:r w:rsidR="008B3D0B" w:rsidRPr="00F11056">
        <w:rPr>
          <w:rFonts w:ascii="Arial" w:hAnsi="Arial" w:cs="Arial"/>
          <w:b/>
        </w:rPr>
        <w:t>35</w:t>
      </w:r>
      <w:r w:rsidR="00146A6D">
        <w:rPr>
          <w:rFonts w:ascii="Arial" w:hAnsi="Arial" w:cs="Arial"/>
          <w:b/>
        </w:rPr>
        <w:t>7</w:t>
      </w:r>
      <w:r w:rsidR="00040BE1" w:rsidRPr="00F11056">
        <w:rPr>
          <w:rFonts w:ascii="Arial" w:hAnsi="Arial" w:cs="Arial"/>
          <w:b/>
        </w:rPr>
        <w:t xml:space="preserve">    </w:t>
      </w:r>
      <w:r w:rsidR="00C63C84" w:rsidRPr="00F11056">
        <w:rPr>
          <w:rFonts w:ascii="Arial" w:hAnsi="Arial" w:cs="Arial"/>
          <w:b/>
        </w:rPr>
        <w:t xml:space="preserve"> </w:t>
      </w:r>
      <w:r w:rsidR="0067289A" w:rsidRPr="00F11056">
        <w:rPr>
          <w:rFonts w:ascii="Arial" w:hAnsi="Arial" w:cs="Arial"/>
          <w:b/>
        </w:rPr>
        <w:t xml:space="preserve"> </w:t>
      </w:r>
      <w:r w:rsidR="008B3D0B" w:rsidRPr="00F11056">
        <w:rPr>
          <w:rFonts w:ascii="Arial" w:hAnsi="Arial" w:cs="Arial"/>
          <w:b/>
        </w:rPr>
        <w:t xml:space="preserve">                          </w:t>
      </w:r>
      <w:r w:rsidR="00A60BEF" w:rsidRPr="00F11056">
        <w:rPr>
          <w:rFonts w:ascii="Arial" w:hAnsi="Arial" w:cs="Arial"/>
          <w:b/>
        </w:rPr>
        <w:t xml:space="preserve">DE </w:t>
      </w:r>
      <w:r w:rsidR="006D6387" w:rsidRPr="00F11056">
        <w:rPr>
          <w:rFonts w:ascii="Arial" w:hAnsi="Arial" w:cs="Arial"/>
          <w:b/>
        </w:rPr>
        <w:t>09</w:t>
      </w:r>
      <w:r w:rsidR="00A77CA7" w:rsidRPr="00F11056">
        <w:rPr>
          <w:rFonts w:ascii="Arial" w:hAnsi="Arial" w:cs="Arial"/>
          <w:b/>
        </w:rPr>
        <w:t xml:space="preserve"> DE </w:t>
      </w:r>
      <w:r w:rsidR="00040BE1" w:rsidRPr="00F11056">
        <w:rPr>
          <w:rFonts w:ascii="Arial" w:hAnsi="Arial" w:cs="Arial"/>
          <w:b/>
        </w:rPr>
        <w:t>DEZEMBRO</w:t>
      </w:r>
      <w:r w:rsidR="00A77CA7" w:rsidRPr="00F11056">
        <w:rPr>
          <w:rFonts w:ascii="Arial" w:hAnsi="Arial" w:cs="Arial"/>
          <w:b/>
        </w:rPr>
        <w:t xml:space="preserve"> DE 20</w:t>
      </w:r>
      <w:r w:rsidR="008246F9" w:rsidRPr="00F11056">
        <w:rPr>
          <w:rFonts w:ascii="Arial" w:hAnsi="Arial" w:cs="Arial"/>
          <w:b/>
        </w:rPr>
        <w:t>2</w:t>
      </w:r>
      <w:r w:rsidR="00040BE1" w:rsidRPr="00F11056">
        <w:rPr>
          <w:rFonts w:ascii="Arial" w:hAnsi="Arial" w:cs="Arial"/>
          <w:b/>
        </w:rPr>
        <w:t>0</w:t>
      </w:r>
      <w:r w:rsidR="00BF70EE" w:rsidRPr="00F11056">
        <w:rPr>
          <w:rFonts w:ascii="Arial" w:hAnsi="Arial" w:cs="Arial"/>
          <w:b/>
        </w:rPr>
        <w:t>.</w:t>
      </w:r>
    </w:p>
    <w:p w14:paraId="7E09D44C" w14:textId="1B2E49DA" w:rsidR="0067289A" w:rsidRPr="00F11056" w:rsidRDefault="0067289A" w:rsidP="002E192A">
      <w:pPr>
        <w:spacing w:line="276" w:lineRule="auto"/>
        <w:ind w:left="3240"/>
        <w:jc w:val="both"/>
        <w:rPr>
          <w:rFonts w:ascii="Arial" w:hAnsi="Arial" w:cs="Arial"/>
        </w:rPr>
      </w:pPr>
    </w:p>
    <w:p w14:paraId="59D3E7CA" w14:textId="1CC30525" w:rsidR="003F1C52" w:rsidRPr="00874C63" w:rsidRDefault="003F1C52" w:rsidP="002E192A">
      <w:pPr>
        <w:spacing w:line="276" w:lineRule="auto"/>
        <w:ind w:left="3240"/>
        <w:jc w:val="both"/>
        <w:rPr>
          <w:rFonts w:ascii="Arial" w:hAnsi="Arial" w:cs="Arial"/>
          <w:sz w:val="16"/>
          <w:szCs w:val="16"/>
        </w:rPr>
      </w:pPr>
    </w:p>
    <w:p w14:paraId="00A912FE" w14:textId="77777777" w:rsidR="00B506F9" w:rsidRPr="00F11056" w:rsidRDefault="00B506F9" w:rsidP="002E192A">
      <w:pPr>
        <w:spacing w:line="276" w:lineRule="auto"/>
        <w:ind w:left="3240"/>
        <w:jc w:val="both"/>
        <w:rPr>
          <w:rFonts w:ascii="Arial" w:hAnsi="Arial" w:cs="Arial"/>
        </w:rPr>
      </w:pPr>
    </w:p>
    <w:p w14:paraId="7E09D44D" w14:textId="7C32B451" w:rsidR="00031937" w:rsidRPr="00F11056" w:rsidRDefault="00040BE1" w:rsidP="002E192A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F11056">
        <w:rPr>
          <w:rFonts w:ascii="Arial" w:hAnsi="Arial" w:cs="Arial"/>
          <w:b/>
          <w:bCs/>
        </w:rPr>
        <w:t>Dispõe sobre a não aprovação da prestação de contas</w:t>
      </w:r>
      <w:r w:rsidR="003D0110" w:rsidRPr="00F11056">
        <w:rPr>
          <w:rFonts w:ascii="Arial" w:hAnsi="Arial" w:cs="Arial"/>
          <w:b/>
          <w:bCs/>
        </w:rPr>
        <w:t xml:space="preserve"> de governo do Prefeito de Xinguara, relativas ao exercício financeiro de 201</w:t>
      </w:r>
      <w:r w:rsidR="00146A6D">
        <w:rPr>
          <w:rFonts w:ascii="Arial" w:hAnsi="Arial" w:cs="Arial"/>
          <w:b/>
          <w:bCs/>
        </w:rPr>
        <w:t>0</w:t>
      </w:r>
      <w:r w:rsidR="003D0110" w:rsidRPr="00F11056">
        <w:rPr>
          <w:rFonts w:ascii="Arial" w:hAnsi="Arial" w:cs="Arial"/>
          <w:b/>
          <w:bCs/>
        </w:rPr>
        <w:t>, e dá outras providências</w:t>
      </w:r>
      <w:r w:rsidR="00A77CA7" w:rsidRPr="00F11056">
        <w:rPr>
          <w:rFonts w:ascii="Arial" w:hAnsi="Arial" w:cs="Arial"/>
          <w:b/>
          <w:bCs/>
        </w:rPr>
        <w:t>.</w:t>
      </w:r>
    </w:p>
    <w:p w14:paraId="7E09D44E" w14:textId="1A986B19" w:rsidR="00531FDE" w:rsidRPr="00874C63" w:rsidRDefault="00531FDE" w:rsidP="002E192A">
      <w:pPr>
        <w:tabs>
          <w:tab w:val="left" w:pos="288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4514C89" w14:textId="77777777" w:rsidR="00580EF9" w:rsidRPr="00F11056" w:rsidRDefault="00580EF9" w:rsidP="002E192A">
      <w:pPr>
        <w:tabs>
          <w:tab w:val="left" w:pos="2880"/>
        </w:tabs>
        <w:spacing w:line="276" w:lineRule="auto"/>
        <w:rPr>
          <w:rFonts w:ascii="Arial" w:hAnsi="Arial" w:cs="Arial"/>
        </w:rPr>
      </w:pPr>
    </w:p>
    <w:p w14:paraId="7E09D44F" w14:textId="77515051" w:rsidR="00031937" w:rsidRDefault="00031937" w:rsidP="002E192A">
      <w:pPr>
        <w:spacing w:line="276" w:lineRule="auto"/>
        <w:jc w:val="both"/>
        <w:rPr>
          <w:rFonts w:ascii="Arial" w:hAnsi="Arial" w:cs="Arial"/>
          <w:color w:val="000000"/>
        </w:rPr>
      </w:pPr>
      <w:r w:rsidRPr="00F11056">
        <w:rPr>
          <w:rFonts w:ascii="Arial" w:hAnsi="Arial" w:cs="Arial"/>
        </w:rPr>
        <w:tab/>
      </w:r>
      <w:r w:rsidR="00F11056">
        <w:rPr>
          <w:rFonts w:ascii="Arial" w:hAnsi="Arial" w:cs="Arial"/>
        </w:rPr>
        <w:t xml:space="preserve">O Presidente da Câmara Municipal de Xinguara, </w:t>
      </w:r>
      <w:r w:rsidR="006F0607">
        <w:rPr>
          <w:rFonts w:ascii="Arial" w:hAnsi="Arial" w:cs="Arial"/>
        </w:rPr>
        <w:t xml:space="preserve">Sr. </w:t>
      </w:r>
      <w:r w:rsidR="006F0607" w:rsidRPr="006F0607">
        <w:rPr>
          <w:rFonts w:ascii="Arial" w:hAnsi="Arial" w:cs="Arial"/>
          <w:b/>
          <w:bCs/>
        </w:rPr>
        <w:t>Dorismar Altino Medeiros</w:t>
      </w:r>
      <w:r w:rsidR="006F0607">
        <w:rPr>
          <w:rFonts w:ascii="Arial" w:hAnsi="Arial" w:cs="Arial"/>
        </w:rPr>
        <w:t>,</w:t>
      </w:r>
      <w:r w:rsidRPr="00F11056">
        <w:rPr>
          <w:rFonts w:ascii="Arial" w:hAnsi="Arial" w:cs="Arial"/>
          <w:color w:val="000000"/>
        </w:rPr>
        <w:t xml:space="preserve"> </w:t>
      </w:r>
      <w:r w:rsidR="006F0607">
        <w:rPr>
          <w:rFonts w:ascii="Arial" w:hAnsi="Arial" w:cs="Arial"/>
          <w:color w:val="000000"/>
        </w:rPr>
        <w:t>no uso das suas atribuições conferidas</w:t>
      </w:r>
      <w:r w:rsidR="00367CA3">
        <w:rPr>
          <w:rFonts w:ascii="Arial" w:hAnsi="Arial" w:cs="Arial"/>
          <w:color w:val="000000"/>
        </w:rPr>
        <w:t xml:space="preserve"> pelo artigo 53, IV e artigo 57, II, ambos da Lei Orgânica </w:t>
      </w:r>
      <w:r w:rsidR="00E8756F">
        <w:rPr>
          <w:rFonts w:ascii="Arial" w:hAnsi="Arial" w:cs="Arial"/>
          <w:color w:val="000000"/>
        </w:rPr>
        <w:t xml:space="preserve">do </w:t>
      </w:r>
      <w:r w:rsidR="00367CA3">
        <w:rPr>
          <w:rFonts w:ascii="Arial" w:hAnsi="Arial" w:cs="Arial"/>
          <w:color w:val="000000"/>
        </w:rPr>
        <w:t>Município de Xinguara;</w:t>
      </w:r>
    </w:p>
    <w:p w14:paraId="08D8057E" w14:textId="2E048331" w:rsidR="00BC7922" w:rsidRDefault="00BC7922" w:rsidP="002E192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E29C484" w14:textId="3AA056E9" w:rsidR="00BC7922" w:rsidRDefault="00BC7922" w:rsidP="00BB3849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Considerando, </w:t>
      </w:r>
      <w:r>
        <w:rPr>
          <w:rFonts w:ascii="Arial" w:hAnsi="Arial" w:cs="Arial"/>
          <w:color w:val="000000"/>
        </w:rPr>
        <w:t>que durante a instrução do processo legislativo</w:t>
      </w:r>
      <w:r w:rsidR="00640AC0">
        <w:rPr>
          <w:rFonts w:ascii="Arial" w:hAnsi="Arial" w:cs="Arial"/>
          <w:color w:val="000000"/>
        </w:rPr>
        <w:t xml:space="preserve"> a Comissão de Finanças e Orçamento da Câmara Municipal de Xinguara, por 2</w:t>
      </w:r>
      <w:r w:rsidR="00E8756F">
        <w:rPr>
          <w:rFonts w:ascii="Arial" w:hAnsi="Arial" w:cs="Arial"/>
          <w:color w:val="000000"/>
        </w:rPr>
        <w:t xml:space="preserve"> (dois)</w:t>
      </w:r>
      <w:r w:rsidR="00640AC0">
        <w:rPr>
          <w:rFonts w:ascii="Arial" w:hAnsi="Arial" w:cs="Arial"/>
          <w:color w:val="000000"/>
        </w:rPr>
        <w:t xml:space="preserve"> votos a 1</w:t>
      </w:r>
      <w:r w:rsidR="00E8756F">
        <w:rPr>
          <w:rFonts w:ascii="Arial" w:hAnsi="Arial" w:cs="Arial"/>
          <w:color w:val="000000"/>
        </w:rPr>
        <w:t xml:space="preserve"> (um)</w:t>
      </w:r>
      <w:r w:rsidR="00E43319">
        <w:rPr>
          <w:rFonts w:ascii="Arial" w:hAnsi="Arial" w:cs="Arial"/>
          <w:color w:val="000000"/>
        </w:rPr>
        <w:t>, se posicionou pela aprovação das contas referentes ao exercício de 201</w:t>
      </w:r>
      <w:r w:rsidR="00465F63">
        <w:rPr>
          <w:rFonts w:ascii="Arial" w:hAnsi="Arial" w:cs="Arial"/>
          <w:color w:val="000000"/>
        </w:rPr>
        <w:t>0</w:t>
      </w:r>
      <w:r w:rsidR="00E43319">
        <w:rPr>
          <w:rFonts w:ascii="Arial" w:hAnsi="Arial" w:cs="Arial"/>
          <w:color w:val="000000"/>
        </w:rPr>
        <w:t>, tendo emitido parecer</w:t>
      </w:r>
      <w:r w:rsidR="00BB3849">
        <w:rPr>
          <w:rFonts w:ascii="Arial" w:hAnsi="Arial" w:cs="Arial"/>
          <w:color w:val="000000"/>
        </w:rPr>
        <w:t xml:space="preserve"> onde não constatou nenhuma irregularidade insanável </w:t>
      </w:r>
      <w:r w:rsidR="000A7655">
        <w:rPr>
          <w:rFonts w:ascii="Arial" w:hAnsi="Arial" w:cs="Arial"/>
          <w:color w:val="000000"/>
        </w:rPr>
        <w:t>o</w:t>
      </w:r>
      <w:r w:rsidR="00BB3849">
        <w:rPr>
          <w:rFonts w:ascii="Arial" w:hAnsi="Arial" w:cs="Arial"/>
          <w:color w:val="000000"/>
        </w:rPr>
        <w:t>u ato doloso de improbidade administrativa;</w:t>
      </w:r>
    </w:p>
    <w:p w14:paraId="2B0709A9" w14:textId="5EB28F4C" w:rsidR="00BB3849" w:rsidRDefault="00BB3849" w:rsidP="00BB3849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03303C5E" w14:textId="561C503B" w:rsidR="00BB3849" w:rsidRDefault="002C2424" w:rsidP="00BB3849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Considerando, </w:t>
      </w:r>
      <w:r>
        <w:rPr>
          <w:rFonts w:ascii="Arial" w:hAnsi="Arial" w:cs="Arial"/>
          <w:color w:val="000000"/>
        </w:rPr>
        <w:t>que o quórum de aprovação de Prestação de Contas em nossa Casa é de 2/3 (dois terços), 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43E3F">
        <w:rPr>
          <w:rFonts w:ascii="Arial" w:hAnsi="Arial" w:cs="Arial"/>
          <w:color w:val="000000"/>
        </w:rPr>
        <w:t>após deliberação do Plenário</w:t>
      </w:r>
      <w:r w:rsidR="00874C63">
        <w:rPr>
          <w:rFonts w:ascii="Arial" w:hAnsi="Arial" w:cs="Arial"/>
          <w:color w:val="000000"/>
        </w:rPr>
        <w:t>,</w:t>
      </w:r>
      <w:r w:rsidR="00743E3F">
        <w:rPr>
          <w:rFonts w:ascii="Arial" w:hAnsi="Arial" w:cs="Arial"/>
          <w:color w:val="000000"/>
        </w:rPr>
        <w:t xml:space="preserve"> realizada na 4ª Sessão Ordinária de 04 de </w:t>
      </w:r>
      <w:r w:rsidR="00CB25C9">
        <w:rPr>
          <w:rFonts w:ascii="Arial" w:hAnsi="Arial" w:cs="Arial"/>
          <w:color w:val="000000"/>
        </w:rPr>
        <w:t>f</w:t>
      </w:r>
      <w:r w:rsidR="00743E3F">
        <w:rPr>
          <w:rFonts w:ascii="Arial" w:hAnsi="Arial" w:cs="Arial"/>
          <w:color w:val="000000"/>
        </w:rPr>
        <w:t>evereiro de 2020, o Poder Legislativo Municipal</w:t>
      </w:r>
      <w:r w:rsidR="001349FE">
        <w:rPr>
          <w:rFonts w:ascii="Arial" w:hAnsi="Arial" w:cs="Arial"/>
          <w:color w:val="000000"/>
        </w:rPr>
        <w:t xml:space="preserve">, por </w:t>
      </w:r>
      <w:r w:rsidR="002C7379">
        <w:rPr>
          <w:rFonts w:ascii="Arial" w:hAnsi="Arial" w:cs="Arial"/>
          <w:color w:val="000000"/>
        </w:rPr>
        <w:t>6</w:t>
      </w:r>
      <w:r w:rsidR="001349FE">
        <w:rPr>
          <w:rFonts w:ascii="Arial" w:hAnsi="Arial" w:cs="Arial"/>
          <w:color w:val="000000"/>
        </w:rPr>
        <w:t xml:space="preserve"> </w:t>
      </w:r>
      <w:r w:rsidR="00703713">
        <w:rPr>
          <w:rFonts w:ascii="Arial" w:hAnsi="Arial" w:cs="Arial"/>
          <w:color w:val="000000"/>
        </w:rPr>
        <w:t>(se</w:t>
      </w:r>
      <w:r w:rsidR="002C7379">
        <w:rPr>
          <w:rFonts w:ascii="Arial" w:hAnsi="Arial" w:cs="Arial"/>
          <w:color w:val="000000"/>
        </w:rPr>
        <w:t>is</w:t>
      </w:r>
      <w:r w:rsidR="00703713">
        <w:rPr>
          <w:rFonts w:ascii="Arial" w:hAnsi="Arial" w:cs="Arial"/>
          <w:color w:val="000000"/>
        </w:rPr>
        <w:t xml:space="preserve">) </w:t>
      </w:r>
      <w:r w:rsidR="001349FE">
        <w:rPr>
          <w:rFonts w:ascii="Arial" w:hAnsi="Arial" w:cs="Arial"/>
          <w:color w:val="000000"/>
        </w:rPr>
        <w:t xml:space="preserve">votos </w:t>
      </w:r>
      <w:r w:rsidR="002C7379">
        <w:rPr>
          <w:rFonts w:ascii="Arial" w:hAnsi="Arial" w:cs="Arial"/>
          <w:color w:val="000000"/>
        </w:rPr>
        <w:t>favoráveis, 06 (seis) votos contrários</w:t>
      </w:r>
      <w:r w:rsidR="00703713">
        <w:rPr>
          <w:rFonts w:ascii="Arial" w:hAnsi="Arial" w:cs="Arial"/>
          <w:color w:val="000000"/>
        </w:rPr>
        <w:t xml:space="preserve"> e 01 (uma) abstenção,</w:t>
      </w:r>
      <w:r w:rsidR="001349FE">
        <w:rPr>
          <w:rFonts w:ascii="Arial" w:hAnsi="Arial" w:cs="Arial"/>
          <w:color w:val="000000"/>
        </w:rPr>
        <w:t xml:space="preserve"> resolveu não aprovar as contas da Prefeitura Municipal de Xinguara no exercício de 201</w:t>
      </w:r>
      <w:r w:rsidR="00CF7275">
        <w:rPr>
          <w:rFonts w:ascii="Arial" w:hAnsi="Arial" w:cs="Arial"/>
          <w:color w:val="000000"/>
        </w:rPr>
        <w:t>0</w:t>
      </w:r>
      <w:r w:rsidR="001349FE">
        <w:rPr>
          <w:rFonts w:ascii="Arial" w:hAnsi="Arial" w:cs="Arial"/>
          <w:color w:val="000000"/>
        </w:rPr>
        <w:t>;</w:t>
      </w:r>
      <w:r w:rsidR="00453314">
        <w:rPr>
          <w:rFonts w:ascii="Arial" w:hAnsi="Arial" w:cs="Arial"/>
          <w:color w:val="000000"/>
        </w:rPr>
        <w:t xml:space="preserve"> e,</w:t>
      </w:r>
    </w:p>
    <w:p w14:paraId="3CCC5DE4" w14:textId="073ABB9D" w:rsidR="001349FE" w:rsidRDefault="001349FE" w:rsidP="00BB3849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733C29F5" w14:textId="2D1C7B60" w:rsidR="001349FE" w:rsidRDefault="001349FE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Considerando, </w:t>
      </w:r>
      <w:r w:rsidR="002820CF">
        <w:rPr>
          <w:rFonts w:ascii="Arial" w:hAnsi="Arial" w:cs="Arial"/>
          <w:color w:val="000000"/>
        </w:rPr>
        <w:t>finalmente, que muito embora o Plenário desta Casa Legislativa ter mantido a recomendação exarada nos termos da Resolução nº 13.369</w:t>
      </w:r>
      <w:r w:rsidR="000F354E">
        <w:rPr>
          <w:rFonts w:ascii="Arial" w:hAnsi="Arial" w:cs="Arial"/>
          <w:color w:val="000000"/>
        </w:rPr>
        <w:t>/2018 do TCM/PA, não foram apontados pela Corte de Contas e/ou pela Comissão de Finanças</w:t>
      </w:r>
      <w:r w:rsidR="00413A7E">
        <w:rPr>
          <w:rFonts w:ascii="Arial" w:hAnsi="Arial" w:cs="Arial"/>
          <w:color w:val="000000"/>
        </w:rPr>
        <w:t xml:space="preserve"> e Orçamento desta Câmara, qualquer irregularidade insanável, dano ao erário municipal</w:t>
      </w:r>
      <w:r w:rsidR="00C07B04">
        <w:rPr>
          <w:rFonts w:ascii="Arial" w:hAnsi="Arial" w:cs="Arial"/>
          <w:color w:val="000000"/>
        </w:rPr>
        <w:t>, ato doloso de improbidade administrativa ou malversação do dinheiro público.</w:t>
      </w:r>
    </w:p>
    <w:p w14:paraId="38B5CB1F" w14:textId="313E3569" w:rsidR="00C07B04" w:rsidRDefault="00C07B04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3A93CC1F" w14:textId="0104B49E" w:rsidR="00C07B04" w:rsidRDefault="00C07B04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DECRETA:</w:t>
      </w:r>
    </w:p>
    <w:p w14:paraId="2C91C7B9" w14:textId="6FA7D222" w:rsidR="00C07B04" w:rsidRDefault="00C07B04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b/>
          <w:bCs/>
          <w:color w:val="000000"/>
        </w:rPr>
      </w:pPr>
    </w:p>
    <w:p w14:paraId="14354419" w14:textId="337DB33E" w:rsidR="00C07B04" w:rsidRDefault="00C07B04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1º</w:t>
      </w:r>
      <w:r w:rsidR="00B737C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713CF">
        <w:rPr>
          <w:rFonts w:ascii="Arial" w:hAnsi="Arial" w:cs="Arial"/>
          <w:color w:val="000000"/>
        </w:rPr>
        <w:t xml:space="preserve">Fica </w:t>
      </w:r>
      <w:r w:rsidR="009713CF" w:rsidRPr="00BF6176">
        <w:rPr>
          <w:rFonts w:ascii="Arial" w:hAnsi="Arial" w:cs="Arial"/>
          <w:b/>
          <w:bCs/>
          <w:color w:val="000000"/>
        </w:rPr>
        <w:t>reprovad</w:t>
      </w:r>
      <w:r w:rsidR="00BF6176">
        <w:rPr>
          <w:rFonts w:ascii="Arial" w:hAnsi="Arial" w:cs="Arial"/>
          <w:b/>
          <w:bCs/>
          <w:color w:val="000000"/>
        </w:rPr>
        <w:t>a</w:t>
      </w:r>
      <w:r w:rsidR="009713CF">
        <w:rPr>
          <w:rFonts w:ascii="Arial" w:hAnsi="Arial" w:cs="Arial"/>
          <w:color w:val="000000"/>
        </w:rPr>
        <w:t xml:space="preserve"> a Prestação de Contas de governo da Prefeitura Municipal de Xinguara, Estado do Pará, relativa ao exercício financeiro de 201</w:t>
      </w:r>
      <w:r w:rsidR="00F052FE">
        <w:rPr>
          <w:rFonts w:ascii="Arial" w:hAnsi="Arial" w:cs="Arial"/>
          <w:color w:val="000000"/>
        </w:rPr>
        <w:t>0</w:t>
      </w:r>
      <w:r w:rsidR="009713CF">
        <w:rPr>
          <w:rFonts w:ascii="Arial" w:hAnsi="Arial" w:cs="Arial"/>
          <w:color w:val="000000"/>
        </w:rPr>
        <w:t xml:space="preserve">, </w:t>
      </w:r>
      <w:r w:rsidR="00B737C8">
        <w:rPr>
          <w:rFonts w:ascii="Arial" w:hAnsi="Arial" w:cs="Arial"/>
          <w:color w:val="000000"/>
        </w:rPr>
        <w:t xml:space="preserve">de responsabilidade do </w:t>
      </w:r>
      <w:r w:rsidR="005D3995">
        <w:rPr>
          <w:rFonts w:ascii="Arial" w:hAnsi="Arial" w:cs="Arial"/>
          <w:color w:val="000000"/>
        </w:rPr>
        <w:t>G</w:t>
      </w:r>
      <w:r w:rsidR="00B737C8">
        <w:rPr>
          <w:rFonts w:ascii="Arial" w:hAnsi="Arial" w:cs="Arial"/>
          <w:color w:val="000000"/>
        </w:rPr>
        <w:t>estor José Davi Passos.</w:t>
      </w:r>
    </w:p>
    <w:p w14:paraId="756F2F1D" w14:textId="456F5AA7" w:rsidR="00B737C8" w:rsidRDefault="00B737C8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5BF5A0E4" w14:textId="11F38CB7" w:rsidR="00B737C8" w:rsidRDefault="00B737C8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2º. </w:t>
      </w:r>
      <w:r>
        <w:rPr>
          <w:rFonts w:ascii="Arial" w:hAnsi="Arial" w:cs="Arial"/>
          <w:color w:val="000000"/>
        </w:rPr>
        <w:t xml:space="preserve">A Secretaria </w:t>
      </w:r>
      <w:r w:rsidR="00101763">
        <w:rPr>
          <w:rFonts w:ascii="Arial" w:hAnsi="Arial" w:cs="Arial"/>
          <w:color w:val="000000"/>
        </w:rPr>
        <w:t>Legislativa deve enviar cópia deste Decreto ao Egrégio Tribunal de Contas dos Municípios do Estado do Pará.</w:t>
      </w:r>
    </w:p>
    <w:p w14:paraId="476A0A1E" w14:textId="4A12FF3C" w:rsidR="00101763" w:rsidRDefault="00101763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68199575" w14:textId="3A7F96DA" w:rsidR="00101763" w:rsidRDefault="00101763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Art. 3º. </w:t>
      </w:r>
      <w:r>
        <w:rPr>
          <w:rFonts w:ascii="Arial" w:hAnsi="Arial" w:cs="Arial"/>
          <w:color w:val="000000"/>
        </w:rPr>
        <w:t xml:space="preserve">Este Decreto Legislativo entra em vigor na data de sua </w:t>
      </w:r>
      <w:r w:rsidR="00BF183F">
        <w:rPr>
          <w:rFonts w:ascii="Arial" w:hAnsi="Arial" w:cs="Arial"/>
          <w:color w:val="000000"/>
        </w:rPr>
        <w:t>publicação.</w:t>
      </w:r>
    </w:p>
    <w:p w14:paraId="4BCAFE77" w14:textId="4590E9D5" w:rsidR="00BF183F" w:rsidRDefault="00BF183F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3221AA23" w14:textId="77777777" w:rsidR="00E21476" w:rsidRDefault="00E21476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6367589C" w14:textId="4C844813" w:rsidR="00BF183F" w:rsidRDefault="00BF183F" w:rsidP="00E21476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Publique-se. Registre. Cumpra-se.</w:t>
      </w:r>
    </w:p>
    <w:p w14:paraId="2B6B902A" w14:textId="58866B0E" w:rsidR="00BF183F" w:rsidRDefault="00BF183F" w:rsidP="000F354E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2F3FCF71" w14:textId="77777777" w:rsidR="000135D8" w:rsidRPr="00F11056" w:rsidRDefault="000135D8" w:rsidP="002E192A">
      <w:pPr>
        <w:spacing w:line="276" w:lineRule="auto"/>
        <w:ind w:firstLine="708"/>
        <w:rPr>
          <w:rFonts w:ascii="Arial" w:hAnsi="Arial" w:cs="Arial"/>
        </w:rPr>
      </w:pPr>
    </w:p>
    <w:p w14:paraId="7E09D455" w14:textId="2D53018D" w:rsidR="00031937" w:rsidRPr="00F11056" w:rsidRDefault="00031937" w:rsidP="00E21476">
      <w:pPr>
        <w:spacing w:line="276" w:lineRule="auto"/>
        <w:ind w:firstLine="851"/>
        <w:rPr>
          <w:rFonts w:ascii="Arial" w:hAnsi="Arial" w:cs="Arial"/>
        </w:rPr>
      </w:pPr>
      <w:r w:rsidRPr="00F11056">
        <w:rPr>
          <w:rFonts w:ascii="Arial" w:hAnsi="Arial" w:cs="Arial"/>
        </w:rPr>
        <w:t xml:space="preserve">Palácio Jair Ribeiro Campos, em </w:t>
      </w:r>
      <w:r w:rsidR="00097A80">
        <w:rPr>
          <w:rFonts w:ascii="Arial" w:hAnsi="Arial" w:cs="Arial"/>
        </w:rPr>
        <w:t>09 de dezembro de 2020.</w:t>
      </w:r>
    </w:p>
    <w:p w14:paraId="7E09D456" w14:textId="53A8A1E9" w:rsidR="0067289A" w:rsidRPr="00F11056" w:rsidRDefault="0067289A" w:rsidP="002E192A">
      <w:pPr>
        <w:spacing w:line="276" w:lineRule="auto"/>
        <w:jc w:val="center"/>
        <w:rPr>
          <w:rFonts w:ascii="Arial" w:hAnsi="Arial" w:cs="Arial"/>
        </w:rPr>
      </w:pPr>
    </w:p>
    <w:p w14:paraId="07585186" w14:textId="77777777" w:rsidR="008B3537" w:rsidRPr="00F11056" w:rsidRDefault="008B3537" w:rsidP="002E192A">
      <w:pPr>
        <w:spacing w:line="276" w:lineRule="auto"/>
        <w:jc w:val="center"/>
        <w:rPr>
          <w:rFonts w:ascii="Arial" w:hAnsi="Arial" w:cs="Arial"/>
        </w:rPr>
      </w:pPr>
    </w:p>
    <w:p w14:paraId="7E09D457" w14:textId="77777777" w:rsidR="00B10EFE" w:rsidRPr="00F11056" w:rsidRDefault="00B10EFE" w:rsidP="002E192A">
      <w:pPr>
        <w:spacing w:line="276" w:lineRule="auto"/>
        <w:jc w:val="center"/>
        <w:rPr>
          <w:rFonts w:ascii="Arial" w:hAnsi="Arial" w:cs="Arial"/>
        </w:rPr>
      </w:pPr>
    </w:p>
    <w:p w14:paraId="7E09D458" w14:textId="4BAFF814" w:rsidR="00031937" w:rsidRPr="00F11056" w:rsidRDefault="00097A80" w:rsidP="002E192A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Dorismar Altino Medeiros</w:t>
      </w:r>
    </w:p>
    <w:p w14:paraId="7E09D459" w14:textId="77777777" w:rsidR="00031937" w:rsidRPr="00F11056" w:rsidRDefault="00031937" w:rsidP="002E192A">
      <w:pPr>
        <w:spacing w:line="276" w:lineRule="auto"/>
        <w:jc w:val="center"/>
        <w:rPr>
          <w:rFonts w:ascii="Arial" w:hAnsi="Arial" w:cs="Arial"/>
          <w:bCs/>
        </w:rPr>
      </w:pPr>
      <w:r w:rsidRPr="00F11056">
        <w:rPr>
          <w:rFonts w:ascii="Arial" w:hAnsi="Arial" w:cs="Arial"/>
          <w:bCs/>
        </w:rPr>
        <w:t>Presidente</w:t>
      </w:r>
    </w:p>
    <w:p w14:paraId="7E09D45A" w14:textId="77777777" w:rsidR="0067289A" w:rsidRPr="00F11056" w:rsidRDefault="0067289A" w:rsidP="002E192A">
      <w:pPr>
        <w:spacing w:line="276" w:lineRule="auto"/>
        <w:jc w:val="center"/>
        <w:rPr>
          <w:rFonts w:ascii="Arial" w:hAnsi="Arial" w:cs="Arial"/>
          <w:b/>
        </w:rPr>
      </w:pPr>
    </w:p>
    <w:p w14:paraId="7E09D45B" w14:textId="5C56F0E1" w:rsidR="00031937" w:rsidRPr="00F11056" w:rsidRDefault="00031937" w:rsidP="002E192A">
      <w:pPr>
        <w:spacing w:line="276" w:lineRule="auto"/>
        <w:jc w:val="center"/>
        <w:rPr>
          <w:rFonts w:ascii="Arial" w:hAnsi="Arial" w:cs="Arial"/>
          <w:b/>
        </w:rPr>
      </w:pPr>
    </w:p>
    <w:p w14:paraId="0E63D789" w14:textId="77777777" w:rsidR="004C05A3" w:rsidRPr="00F11056" w:rsidRDefault="004C05A3" w:rsidP="002E192A">
      <w:pPr>
        <w:spacing w:line="276" w:lineRule="auto"/>
        <w:jc w:val="center"/>
        <w:rPr>
          <w:rFonts w:ascii="Arial" w:hAnsi="Arial" w:cs="Arial"/>
          <w:b/>
        </w:rPr>
      </w:pPr>
    </w:p>
    <w:p w14:paraId="7E09D45C" w14:textId="5DAF6736" w:rsidR="00031937" w:rsidRPr="00F11056" w:rsidRDefault="002A537C" w:rsidP="002E19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Teixeira Pereira</w:t>
      </w:r>
    </w:p>
    <w:p w14:paraId="7E09D45D" w14:textId="77777777" w:rsidR="00031937" w:rsidRPr="00F11056" w:rsidRDefault="00031937" w:rsidP="002E192A">
      <w:pPr>
        <w:spacing w:line="276" w:lineRule="auto"/>
        <w:jc w:val="center"/>
        <w:rPr>
          <w:rFonts w:ascii="Arial" w:hAnsi="Arial" w:cs="Arial"/>
          <w:bCs/>
        </w:rPr>
      </w:pPr>
      <w:r w:rsidRPr="00F11056">
        <w:rPr>
          <w:rFonts w:ascii="Arial" w:hAnsi="Arial" w:cs="Arial"/>
          <w:bCs/>
        </w:rPr>
        <w:t>Vice-Presidente</w:t>
      </w:r>
    </w:p>
    <w:p w14:paraId="7E09D45E" w14:textId="2750568C" w:rsidR="0067289A" w:rsidRPr="00F11056" w:rsidRDefault="0067289A" w:rsidP="002E192A">
      <w:pPr>
        <w:spacing w:line="276" w:lineRule="auto"/>
        <w:jc w:val="center"/>
        <w:rPr>
          <w:rFonts w:ascii="Arial" w:hAnsi="Arial" w:cs="Arial"/>
          <w:b/>
        </w:rPr>
      </w:pPr>
    </w:p>
    <w:p w14:paraId="5015000A" w14:textId="77777777" w:rsidR="004C05A3" w:rsidRPr="00F11056" w:rsidRDefault="004C05A3" w:rsidP="002E192A">
      <w:pPr>
        <w:spacing w:line="276" w:lineRule="auto"/>
        <w:jc w:val="center"/>
        <w:rPr>
          <w:rFonts w:ascii="Arial" w:hAnsi="Arial" w:cs="Arial"/>
          <w:b/>
        </w:rPr>
      </w:pPr>
    </w:p>
    <w:p w14:paraId="7E09D45F" w14:textId="77777777" w:rsidR="00031937" w:rsidRPr="00F11056" w:rsidRDefault="00031937" w:rsidP="002E192A">
      <w:pPr>
        <w:spacing w:line="276" w:lineRule="auto"/>
        <w:jc w:val="center"/>
        <w:rPr>
          <w:rFonts w:ascii="Arial" w:hAnsi="Arial" w:cs="Arial"/>
          <w:b/>
        </w:rPr>
      </w:pPr>
    </w:p>
    <w:p w14:paraId="7E09D460" w14:textId="169DB7CC" w:rsidR="00031937" w:rsidRPr="00F11056" w:rsidRDefault="00892961" w:rsidP="002E192A">
      <w:pPr>
        <w:spacing w:line="276" w:lineRule="auto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/>
        </w:rPr>
        <w:t>Vilmar Manoel da Silva</w:t>
      </w:r>
    </w:p>
    <w:p w14:paraId="7E09D461" w14:textId="092717B1" w:rsidR="00236881" w:rsidRPr="00F11056" w:rsidRDefault="00031937" w:rsidP="002E192A">
      <w:pPr>
        <w:spacing w:line="276" w:lineRule="auto"/>
        <w:jc w:val="center"/>
        <w:rPr>
          <w:rFonts w:ascii="Arial" w:hAnsi="Arial" w:cs="Arial"/>
          <w:bCs/>
        </w:rPr>
      </w:pPr>
      <w:r w:rsidRPr="00F11056">
        <w:rPr>
          <w:rFonts w:ascii="Arial" w:hAnsi="Arial" w:cs="Arial"/>
          <w:bCs/>
        </w:rPr>
        <w:t>Secretári</w:t>
      </w:r>
      <w:r w:rsidR="009B7332">
        <w:rPr>
          <w:rFonts w:ascii="Arial" w:hAnsi="Arial" w:cs="Arial"/>
          <w:bCs/>
        </w:rPr>
        <w:t>o</w:t>
      </w:r>
    </w:p>
    <w:sectPr w:rsidR="00236881" w:rsidRPr="00F11056" w:rsidSect="00D40FFE">
      <w:headerReference w:type="default" r:id="rId7"/>
      <w:footerReference w:type="default" r:id="rId8"/>
      <w:pgSz w:w="11907" w:h="16840" w:code="9"/>
      <w:pgMar w:top="2268" w:right="851" w:bottom="567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CF0C8" w14:textId="77777777" w:rsidR="000E489D" w:rsidRDefault="000E489D">
      <w:r>
        <w:separator/>
      </w:r>
    </w:p>
  </w:endnote>
  <w:endnote w:type="continuationSeparator" w:id="0">
    <w:p w14:paraId="6DDDCCD3" w14:textId="77777777" w:rsidR="000E489D" w:rsidRDefault="000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D46A" w14:textId="079300CA" w:rsidR="00D05674" w:rsidRPr="00D05674" w:rsidRDefault="00757497">
    <w:pPr>
      <w:pStyle w:val="Rodap"/>
      <w:rPr>
        <w:sz w:val="20"/>
        <w:szCs w:val="20"/>
      </w:rPr>
    </w:pPr>
    <w:r>
      <w:rPr>
        <w:sz w:val="20"/>
        <w:szCs w:val="20"/>
      </w:rPr>
      <w:t>DECRETO LEGISLATIVO</w:t>
    </w:r>
    <w:r w:rsidR="00C63C84">
      <w:rPr>
        <w:sz w:val="20"/>
        <w:szCs w:val="20"/>
      </w:rPr>
      <w:t xml:space="preserve"> </w:t>
    </w:r>
    <w:r w:rsidR="00C63C84" w:rsidRPr="00C63C84">
      <w:rPr>
        <w:sz w:val="20"/>
        <w:szCs w:val="20"/>
      </w:rPr>
      <w:t>N. º</w:t>
    </w:r>
    <w:r w:rsidR="0014719C">
      <w:rPr>
        <w:sz w:val="20"/>
        <w:szCs w:val="20"/>
      </w:rPr>
      <w:t xml:space="preserve"> </w:t>
    </w:r>
    <w:r w:rsidR="009B7332">
      <w:rPr>
        <w:sz w:val="20"/>
        <w:szCs w:val="20"/>
      </w:rPr>
      <w:t>357</w:t>
    </w:r>
    <w:r w:rsidR="00A77CA7">
      <w:rPr>
        <w:sz w:val="20"/>
        <w:szCs w:val="20"/>
      </w:rPr>
      <w:t>/20</w:t>
    </w:r>
    <w:r w:rsidR="00053142">
      <w:rPr>
        <w:sz w:val="20"/>
        <w:szCs w:val="20"/>
      </w:rPr>
      <w:t>2</w:t>
    </w:r>
    <w:r w:rsidR="009B7332">
      <w:rPr>
        <w:sz w:val="20"/>
        <w:szCs w:val="20"/>
      </w:rPr>
      <w:t>0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B76B" w14:textId="77777777" w:rsidR="000E489D" w:rsidRDefault="000E489D">
      <w:r>
        <w:separator/>
      </w:r>
    </w:p>
  </w:footnote>
  <w:footnote w:type="continuationSeparator" w:id="0">
    <w:p w14:paraId="0BA79630" w14:textId="77777777" w:rsidR="000E489D" w:rsidRDefault="000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D466" w14:textId="352ED54D" w:rsidR="002338CD" w:rsidRDefault="00D31B2A" w:rsidP="002338CD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1F38240F" wp14:editId="6665F012">
          <wp:simplePos x="0" y="0"/>
          <wp:positionH relativeFrom="column">
            <wp:posOffset>2501265</wp:posOffset>
          </wp:positionH>
          <wp:positionV relativeFrom="paragraph">
            <wp:posOffset>-269240</wp:posOffset>
          </wp:positionV>
          <wp:extent cx="896620" cy="960755"/>
          <wp:effectExtent l="0" t="0" r="0" b="0"/>
          <wp:wrapSquare wrapText="bothSides"/>
          <wp:docPr id="2" name="Imagem 2" descr="C:\Documents and Settings\Administrador\Desktop\LOGOMARC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Desktop\LOGOMARCA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5F720" w14:textId="77777777" w:rsidR="003A1E0C" w:rsidRDefault="003A1E0C" w:rsidP="002338CD">
    <w:pPr>
      <w:jc w:val="center"/>
      <w:rPr>
        <w:rFonts w:ascii="Arial Narrow" w:hAnsi="Arial Narrow"/>
        <w:b/>
        <w:bCs/>
        <w:color w:val="000000"/>
        <w:sz w:val="28"/>
        <w:szCs w:val="28"/>
      </w:rPr>
    </w:pPr>
  </w:p>
  <w:p w14:paraId="0CA8C841" w14:textId="77777777" w:rsidR="003A1E0C" w:rsidRDefault="003A1E0C" w:rsidP="002338CD">
    <w:pPr>
      <w:jc w:val="center"/>
      <w:rPr>
        <w:rFonts w:ascii="Arial Narrow" w:hAnsi="Arial Narrow"/>
        <w:b/>
        <w:bCs/>
        <w:color w:val="000000"/>
        <w:sz w:val="28"/>
        <w:szCs w:val="28"/>
      </w:rPr>
    </w:pPr>
  </w:p>
  <w:p w14:paraId="0E3555FC" w14:textId="77777777" w:rsidR="003A1E0C" w:rsidRDefault="003A1E0C" w:rsidP="002338CD">
    <w:pPr>
      <w:jc w:val="center"/>
      <w:rPr>
        <w:rFonts w:ascii="Arial Narrow" w:hAnsi="Arial Narrow"/>
        <w:b/>
        <w:bCs/>
        <w:color w:val="000000"/>
        <w:sz w:val="28"/>
        <w:szCs w:val="28"/>
      </w:rPr>
    </w:pPr>
  </w:p>
  <w:p w14:paraId="7E09D467" w14:textId="42172D65" w:rsidR="002338CD" w:rsidRPr="00DE5D5F" w:rsidRDefault="002338CD" w:rsidP="002338CD">
    <w:pPr>
      <w:jc w:val="center"/>
      <w:rPr>
        <w:b/>
        <w:bCs/>
        <w:color w:val="000000"/>
        <w:sz w:val="22"/>
        <w:szCs w:val="22"/>
      </w:rPr>
    </w:pPr>
    <w:r w:rsidRPr="00DE5D5F">
      <w:rPr>
        <w:b/>
        <w:bCs/>
        <w:color w:val="000000"/>
        <w:sz w:val="22"/>
        <w:szCs w:val="22"/>
      </w:rPr>
      <w:t>ESTADO DO PARÁ</w:t>
    </w:r>
  </w:p>
  <w:p w14:paraId="7E09D468" w14:textId="77777777" w:rsidR="002338CD" w:rsidRPr="00DE5D5F" w:rsidRDefault="002338CD" w:rsidP="002338CD">
    <w:pPr>
      <w:keepNext/>
      <w:jc w:val="center"/>
      <w:outlineLvl w:val="0"/>
      <w:rPr>
        <w:b/>
        <w:bCs/>
        <w:color w:val="000000"/>
      </w:rPr>
    </w:pPr>
    <w:r w:rsidRPr="00DE5D5F">
      <w:rPr>
        <w:b/>
        <w:bCs/>
        <w:color w:val="000000"/>
      </w:rPr>
      <w:t>PODER LEGISLATIVO</w:t>
    </w:r>
  </w:p>
  <w:p w14:paraId="7E09D469" w14:textId="77777777" w:rsidR="00CA19AC" w:rsidRPr="00DE5D5F" w:rsidRDefault="002338CD" w:rsidP="00C63C84">
    <w:pPr>
      <w:keepNext/>
      <w:pBdr>
        <w:bottom w:val="single" w:sz="12" w:space="1" w:color="auto"/>
      </w:pBdr>
      <w:jc w:val="center"/>
      <w:outlineLvl w:val="0"/>
      <w:rPr>
        <w:b/>
        <w:color w:val="000000"/>
        <w:sz w:val="26"/>
        <w:szCs w:val="26"/>
      </w:rPr>
    </w:pPr>
    <w:r w:rsidRPr="00DE5D5F">
      <w:rPr>
        <w:b/>
        <w:color w:val="000000"/>
        <w:sz w:val="26"/>
        <w:szCs w:val="26"/>
      </w:rPr>
      <w:t>CÂMARA MUNICIPAL DE XINGUARA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21393"/>
    <w:multiLevelType w:val="hybridMultilevel"/>
    <w:tmpl w:val="F88006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BF4"/>
    <w:rsid w:val="00003D71"/>
    <w:rsid w:val="00006813"/>
    <w:rsid w:val="000135D8"/>
    <w:rsid w:val="00016FF7"/>
    <w:rsid w:val="000172D5"/>
    <w:rsid w:val="000236D5"/>
    <w:rsid w:val="00023CC9"/>
    <w:rsid w:val="00031937"/>
    <w:rsid w:val="00034CEF"/>
    <w:rsid w:val="00040BE1"/>
    <w:rsid w:val="00042C07"/>
    <w:rsid w:val="00047B01"/>
    <w:rsid w:val="000505B9"/>
    <w:rsid w:val="00053142"/>
    <w:rsid w:val="00061ECF"/>
    <w:rsid w:val="000646BB"/>
    <w:rsid w:val="00067CAA"/>
    <w:rsid w:val="0007188F"/>
    <w:rsid w:val="00080A07"/>
    <w:rsid w:val="00082198"/>
    <w:rsid w:val="0008339D"/>
    <w:rsid w:val="000876F0"/>
    <w:rsid w:val="000942C9"/>
    <w:rsid w:val="00096869"/>
    <w:rsid w:val="00097A80"/>
    <w:rsid w:val="000A0F99"/>
    <w:rsid w:val="000A7655"/>
    <w:rsid w:val="000B1162"/>
    <w:rsid w:val="000C23DA"/>
    <w:rsid w:val="000C4ECF"/>
    <w:rsid w:val="000C5EE9"/>
    <w:rsid w:val="000E0A74"/>
    <w:rsid w:val="000E489D"/>
    <w:rsid w:val="000E65D2"/>
    <w:rsid w:val="000F354E"/>
    <w:rsid w:val="00100EB5"/>
    <w:rsid w:val="00101763"/>
    <w:rsid w:val="00103468"/>
    <w:rsid w:val="00111EB8"/>
    <w:rsid w:val="00112DDD"/>
    <w:rsid w:val="0011633F"/>
    <w:rsid w:val="001242F4"/>
    <w:rsid w:val="0013344A"/>
    <w:rsid w:val="001349FE"/>
    <w:rsid w:val="001404BA"/>
    <w:rsid w:val="0014283E"/>
    <w:rsid w:val="00142E8A"/>
    <w:rsid w:val="00146288"/>
    <w:rsid w:val="00146A6D"/>
    <w:rsid w:val="0014719C"/>
    <w:rsid w:val="00147E9B"/>
    <w:rsid w:val="001540D3"/>
    <w:rsid w:val="00160116"/>
    <w:rsid w:val="00166706"/>
    <w:rsid w:val="00171D68"/>
    <w:rsid w:val="00176263"/>
    <w:rsid w:val="00181CF0"/>
    <w:rsid w:val="00187539"/>
    <w:rsid w:val="00192575"/>
    <w:rsid w:val="0019322E"/>
    <w:rsid w:val="001949B1"/>
    <w:rsid w:val="001A5B49"/>
    <w:rsid w:val="001A7239"/>
    <w:rsid w:val="001B4DEF"/>
    <w:rsid w:val="001B5BC9"/>
    <w:rsid w:val="001C697B"/>
    <w:rsid w:val="001C796E"/>
    <w:rsid w:val="001D149C"/>
    <w:rsid w:val="001D1B1D"/>
    <w:rsid w:val="001D2EC8"/>
    <w:rsid w:val="001D4BF0"/>
    <w:rsid w:val="001E3632"/>
    <w:rsid w:val="001F17F0"/>
    <w:rsid w:val="001F3B68"/>
    <w:rsid w:val="002066A2"/>
    <w:rsid w:val="00207938"/>
    <w:rsid w:val="00221C7B"/>
    <w:rsid w:val="00232183"/>
    <w:rsid w:val="00232635"/>
    <w:rsid w:val="002338CD"/>
    <w:rsid w:val="00236692"/>
    <w:rsid w:val="002366C6"/>
    <w:rsid w:val="00236881"/>
    <w:rsid w:val="00242CEB"/>
    <w:rsid w:val="00245D53"/>
    <w:rsid w:val="00263B98"/>
    <w:rsid w:val="00265D8F"/>
    <w:rsid w:val="00272B6C"/>
    <w:rsid w:val="002820CF"/>
    <w:rsid w:val="00286A86"/>
    <w:rsid w:val="0028725B"/>
    <w:rsid w:val="00291670"/>
    <w:rsid w:val="002927A2"/>
    <w:rsid w:val="002951FF"/>
    <w:rsid w:val="002A2038"/>
    <w:rsid w:val="002A20AC"/>
    <w:rsid w:val="002A537C"/>
    <w:rsid w:val="002A73C3"/>
    <w:rsid w:val="002B1B97"/>
    <w:rsid w:val="002B2382"/>
    <w:rsid w:val="002B26CB"/>
    <w:rsid w:val="002C2424"/>
    <w:rsid w:val="002C7379"/>
    <w:rsid w:val="002D0740"/>
    <w:rsid w:val="002D1B79"/>
    <w:rsid w:val="002D58FD"/>
    <w:rsid w:val="002E192A"/>
    <w:rsid w:val="002E1F70"/>
    <w:rsid w:val="002F5250"/>
    <w:rsid w:val="00301C72"/>
    <w:rsid w:val="00326C2A"/>
    <w:rsid w:val="0032796A"/>
    <w:rsid w:val="00333522"/>
    <w:rsid w:val="00333690"/>
    <w:rsid w:val="00340137"/>
    <w:rsid w:val="00346015"/>
    <w:rsid w:val="003665B2"/>
    <w:rsid w:val="00367CA3"/>
    <w:rsid w:val="003774F8"/>
    <w:rsid w:val="003A1E0C"/>
    <w:rsid w:val="003B4C5F"/>
    <w:rsid w:val="003B4C8D"/>
    <w:rsid w:val="003B76A3"/>
    <w:rsid w:val="003C15CA"/>
    <w:rsid w:val="003C17D4"/>
    <w:rsid w:val="003C53CF"/>
    <w:rsid w:val="003D0110"/>
    <w:rsid w:val="003D0F9F"/>
    <w:rsid w:val="003D2F15"/>
    <w:rsid w:val="003D4754"/>
    <w:rsid w:val="003E1174"/>
    <w:rsid w:val="003F1C52"/>
    <w:rsid w:val="003F2115"/>
    <w:rsid w:val="003F5471"/>
    <w:rsid w:val="003F6C0E"/>
    <w:rsid w:val="00400D4A"/>
    <w:rsid w:val="0040215B"/>
    <w:rsid w:val="00407CD9"/>
    <w:rsid w:val="00410BF4"/>
    <w:rsid w:val="004132D0"/>
    <w:rsid w:val="00413A7E"/>
    <w:rsid w:val="00415635"/>
    <w:rsid w:val="004246B2"/>
    <w:rsid w:val="0043008F"/>
    <w:rsid w:val="00443F11"/>
    <w:rsid w:val="00447CF4"/>
    <w:rsid w:val="004509DB"/>
    <w:rsid w:val="00453314"/>
    <w:rsid w:val="0045540C"/>
    <w:rsid w:val="00465F63"/>
    <w:rsid w:val="00477A57"/>
    <w:rsid w:val="00480331"/>
    <w:rsid w:val="004804EC"/>
    <w:rsid w:val="00481DC3"/>
    <w:rsid w:val="004921E8"/>
    <w:rsid w:val="004A0A70"/>
    <w:rsid w:val="004A255A"/>
    <w:rsid w:val="004B0FB7"/>
    <w:rsid w:val="004B6134"/>
    <w:rsid w:val="004B7EFD"/>
    <w:rsid w:val="004C05A3"/>
    <w:rsid w:val="004C7FD9"/>
    <w:rsid w:val="004E5793"/>
    <w:rsid w:val="004E7517"/>
    <w:rsid w:val="004F48F9"/>
    <w:rsid w:val="0050418F"/>
    <w:rsid w:val="00505348"/>
    <w:rsid w:val="0050718C"/>
    <w:rsid w:val="00507241"/>
    <w:rsid w:val="005128B1"/>
    <w:rsid w:val="00513D94"/>
    <w:rsid w:val="0052257D"/>
    <w:rsid w:val="00523927"/>
    <w:rsid w:val="005248A6"/>
    <w:rsid w:val="00526BB4"/>
    <w:rsid w:val="00527F95"/>
    <w:rsid w:val="005306B6"/>
    <w:rsid w:val="00531FDE"/>
    <w:rsid w:val="00533992"/>
    <w:rsid w:val="005360AA"/>
    <w:rsid w:val="00542532"/>
    <w:rsid w:val="00546200"/>
    <w:rsid w:val="00552BA6"/>
    <w:rsid w:val="00553574"/>
    <w:rsid w:val="00553A8B"/>
    <w:rsid w:val="00553F19"/>
    <w:rsid w:val="00560369"/>
    <w:rsid w:val="00567082"/>
    <w:rsid w:val="00580EF9"/>
    <w:rsid w:val="00584C85"/>
    <w:rsid w:val="00593D00"/>
    <w:rsid w:val="005B0CD1"/>
    <w:rsid w:val="005C11B9"/>
    <w:rsid w:val="005D3995"/>
    <w:rsid w:val="005E1160"/>
    <w:rsid w:val="005E4430"/>
    <w:rsid w:val="006020B7"/>
    <w:rsid w:val="00607F84"/>
    <w:rsid w:val="0061467E"/>
    <w:rsid w:val="00617414"/>
    <w:rsid w:val="006304D6"/>
    <w:rsid w:val="006328AF"/>
    <w:rsid w:val="00640AC0"/>
    <w:rsid w:val="00640C5A"/>
    <w:rsid w:val="006418D1"/>
    <w:rsid w:val="006433DA"/>
    <w:rsid w:val="00646B73"/>
    <w:rsid w:val="00650856"/>
    <w:rsid w:val="00651EDF"/>
    <w:rsid w:val="00653F38"/>
    <w:rsid w:val="00656DC7"/>
    <w:rsid w:val="00660725"/>
    <w:rsid w:val="00663101"/>
    <w:rsid w:val="00664C5D"/>
    <w:rsid w:val="00667896"/>
    <w:rsid w:val="00667DE0"/>
    <w:rsid w:val="0067289A"/>
    <w:rsid w:val="0067491B"/>
    <w:rsid w:val="00683D00"/>
    <w:rsid w:val="006841D3"/>
    <w:rsid w:val="0069236F"/>
    <w:rsid w:val="0069604F"/>
    <w:rsid w:val="006A20CB"/>
    <w:rsid w:val="006A5DDC"/>
    <w:rsid w:val="006B1FE4"/>
    <w:rsid w:val="006B437A"/>
    <w:rsid w:val="006B7DD2"/>
    <w:rsid w:val="006C04D6"/>
    <w:rsid w:val="006C587A"/>
    <w:rsid w:val="006D0DBD"/>
    <w:rsid w:val="006D1624"/>
    <w:rsid w:val="006D6387"/>
    <w:rsid w:val="006D7D09"/>
    <w:rsid w:val="006E5175"/>
    <w:rsid w:val="006F0607"/>
    <w:rsid w:val="007020FF"/>
    <w:rsid w:val="00703713"/>
    <w:rsid w:val="007071E3"/>
    <w:rsid w:val="00715D59"/>
    <w:rsid w:val="007169D6"/>
    <w:rsid w:val="00731AC1"/>
    <w:rsid w:val="00731C01"/>
    <w:rsid w:val="00732F3C"/>
    <w:rsid w:val="00743E3F"/>
    <w:rsid w:val="00750ECC"/>
    <w:rsid w:val="00753A1F"/>
    <w:rsid w:val="00757497"/>
    <w:rsid w:val="007615E9"/>
    <w:rsid w:val="00782B29"/>
    <w:rsid w:val="00784128"/>
    <w:rsid w:val="007943A7"/>
    <w:rsid w:val="007A43CD"/>
    <w:rsid w:val="007A7B31"/>
    <w:rsid w:val="007A7EFB"/>
    <w:rsid w:val="007B121F"/>
    <w:rsid w:val="007C5585"/>
    <w:rsid w:val="007D2680"/>
    <w:rsid w:val="007D2AED"/>
    <w:rsid w:val="007D37A2"/>
    <w:rsid w:val="007D381F"/>
    <w:rsid w:val="007D5E89"/>
    <w:rsid w:val="007E54F6"/>
    <w:rsid w:val="007E6540"/>
    <w:rsid w:val="007F0060"/>
    <w:rsid w:val="007F4002"/>
    <w:rsid w:val="0080110E"/>
    <w:rsid w:val="008063C5"/>
    <w:rsid w:val="008078A9"/>
    <w:rsid w:val="0081055D"/>
    <w:rsid w:val="00813E40"/>
    <w:rsid w:val="00816586"/>
    <w:rsid w:val="008219D0"/>
    <w:rsid w:val="008243BF"/>
    <w:rsid w:val="0082467B"/>
    <w:rsid w:val="008246F9"/>
    <w:rsid w:val="00827EEC"/>
    <w:rsid w:val="008330C6"/>
    <w:rsid w:val="008367CC"/>
    <w:rsid w:val="00850692"/>
    <w:rsid w:val="008506EE"/>
    <w:rsid w:val="00870EB5"/>
    <w:rsid w:val="00872B3F"/>
    <w:rsid w:val="00873465"/>
    <w:rsid w:val="00874267"/>
    <w:rsid w:val="00874C63"/>
    <w:rsid w:val="00876DA4"/>
    <w:rsid w:val="0088346F"/>
    <w:rsid w:val="00885B15"/>
    <w:rsid w:val="00885BBC"/>
    <w:rsid w:val="00892961"/>
    <w:rsid w:val="00895F93"/>
    <w:rsid w:val="008A180B"/>
    <w:rsid w:val="008B02F0"/>
    <w:rsid w:val="008B3537"/>
    <w:rsid w:val="008B3D0B"/>
    <w:rsid w:val="008C1637"/>
    <w:rsid w:val="008E2497"/>
    <w:rsid w:val="008E342D"/>
    <w:rsid w:val="008E4FBB"/>
    <w:rsid w:val="008F0A77"/>
    <w:rsid w:val="008F78EB"/>
    <w:rsid w:val="00900A52"/>
    <w:rsid w:val="009013AD"/>
    <w:rsid w:val="00901C80"/>
    <w:rsid w:val="00917EBE"/>
    <w:rsid w:val="00942349"/>
    <w:rsid w:val="0094755C"/>
    <w:rsid w:val="009507DB"/>
    <w:rsid w:val="00950A2E"/>
    <w:rsid w:val="00956F8F"/>
    <w:rsid w:val="00957CEF"/>
    <w:rsid w:val="009645C3"/>
    <w:rsid w:val="009713CF"/>
    <w:rsid w:val="00972C99"/>
    <w:rsid w:val="00973288"/>
    <w:rsid w:val="0097554E"/>
    <w:rsid w:val="00975A3F"/>
    <w:rsid w:val="00977F38"/>
    <w:rsid w:val="0099261C"/>
    <w:rsid w:val="009A2398"/>
    <w:rsid w:val="009A2D83"/>
    <w:rsid w:val="009B5296"/>
    <w:rsid w:val="009B7332"/>
    <w:rsid w:val="009D2D1C"/>
    <w:rsid w:val="009D50E5"/>
    <w:rsid w:val="009D5108"/>
    <w:rsid w:val="009D6A5F"/>
    <w:rsid w:val="009F0D96"/>
    <w:rsid w:val="009F5483"/>
    <w:rsid w:val="009F569F"/>
    <w:rsid w:val="00A07D86"/>
    <w:rsid w:val="00A12817"/>
    <w:rsid w:val="00A13B17"/>
    <w:rsid w:val="00A17EDB"/>
    <w:rsid w:val="00A20317"/>
    <w:rsid w:val="00A20762"/>
    <w:rsid w:val="00A22243"/>
    <w:rsid w:val="00A22B33"/>
    <w:rsid w:val="00A255CE"/>
    <w:rsid w:val="00A4598A"/>
    <w:rsid w:val="00A52DC6"/>
    <w:rsid w:val="00A60BEF"/>
    <w:rsid w:val="00A62458"/>
    <w:rsid w:val="00A641B3"/>
    <w:rsid w:val="00A6442D"/>
    <w:rsid w:val="00A65170"/>
    <w:rsid w:val="00A71CE1"/>
    <w:rsid w:val="00A77CA7"/>
    <w:rsid w:val="00A807AF"/>
    <w:rsid w:val="00A904E7"/>
    <w:rsid w:val="00A907A4"/>
    <w:rsid w:val="00A912BA"/>
    <w:rsid w:val="00AA165B"/>
    <w:rsid w:val="00AA6DEC"/>
    <w:rsid w:val="00AB0DBD"/>
    <w:rsid w:val="00AB6A18"/>
    <w:rsid w:val="00AC381D"/>
    <w:rsid w:val="00AC7D97"/>
    <w:rsid w:val="00AE17DE"/>
    <w:rsid w:val="00AE5281"/>
    <w:rsid w:val="00AF5AD3"/>
    <w:rsid w:val="00B10EFE"/>
    <w:rsid w:val="00B1605B"/>
    <w:rsid w:val="00B31304"/>
    <w:rsid w:val="00B32202"/>
    <w:rsid w:val="00B34295"/>
    <w:rsid w:val="00B360FD"/>
    <w:rsid w:val="00B36945"/>
    <w:rsid w:val="00B3742D"/>
    <w:rsid w:val="00B42538"/>
    <w:rsid w:val="00B47EDF"/>
    <w:rsid w:val="00B506F9"/>
    <w:rsid w:val="00B51955"/>
    <w:rsid w:val="00B64313"/>
    <w:rsid w:val="00B67866"/>
    <w:rsid w:val="00B67B66"/>
    <w:rsid w:val="00B70D2D"/>
    <w:rsid w:val="00B737C8"/>
    <w:rsid w:val="00B741AD"/>
    <w:rsid w:val="00B77983"/>
    <w:rsid w:val="00B90CE9"/>
    <w:rsid w:val="00B930E2"/>
    <w:rsid w:val="00BA1D78"/>
    <w:rsid w:val="00BA4257"/>
    <w:rsid w:val="00BA6072"/>
    <w:rsid w:val="00BB3849"/>
    <w:rsid w:val="00BB4042"/>
    <w:rsid w:val="00BC0E7C"/>
    <w:rsid w:val="00BC7922"/>
    <w:rsid w:val="00BD2206"/>
    <w:rsid w:val="00BE5887"/>
    <w:rsid w:val="00BF013A"/>
    <w:rsid w:val="00BF183F"/>
    <w:rsid w:val="00BF6176"/>
    <w:rsid w:val="00BF70EE"/>
    <w:rsid w:val="00C04744"/>
    <w:rsid w:val="00C07B04"/>
    <w:rsid w:val="00C27273"/>
    <w:rsid w:val="00C27D13"/>
    <w:rsid w:val="00C36F26"/>
    <w:rsid w:val="00C44C9F"/>
    <w:rsid w:val="00C47362"/>
    <w:rsid w:val="00C54AAA"/>
    <w:rsid w:val="00C56215"/>
    <w:rsid w:val="00C562CC"/>
    <w:rsid w:val="00C63C84"/>
    <w:rsid w:val="00C66114"/>
    <w:rsid w:val="00C74C3F"/>
    <w:rsid w:val="00C77D94"/>
    <w:rsid w:val="00C826A3"/>
    <w:rsid w:val="00C831D2"/>
    <w:rsid w:val="00C8348F"/>
    <w:rsid w:val="00C846C7"/>
    <w:rsid w:val="00C86BAA"/>
    <w:rsid w:val="00C96792"/>
    <w:rsid w:val="00CA19AC"/>
    <w:rsid w:val="00CA1AA8"/>
    <w:rsid w:val="00CB1146"/>
    <w:rsid w:val="00CB25C9"/>
    <w:rsid w:val="00CB55EE"/>
    <w:rsid w:val="00CC12EE"/>
    <w:rsid w:val="00CD5B89"/>
    <w:rsid w:val="00CE2AB2"/>
    <w:rsid w:val="00CE2F24"/>
    <w:rsid w:val="00CF014D"/>
    <w:rsid w:val="00CF59A7"/>
    <w:rsid w:val="00CF7275"/>
    <w:rsid w:val="00D00C64"/>
    <w:rsid w:val="00D05674"/>
    <w:rsid w:val="00D151DE"/>
    <w:rsid w:val="00D24A71"/>
    <w:rsid w:val="00D31B2A"/>
    <w:rsid w:val="00D328C7"/>
    <w:rsid w:val="00D337DC"/>
    <w:rsid w:val="00D34659"/>
    <w:rsid w:val="00D36B6C"/>
    <w:rsid w:val="00D40FFE"/>
    <w:rsid w:val="00D44BF2"/>
    <w:rsid w:val="00D47EDF"/>
    <w:rsid w:val="00D56591"/>
    <w:rsid w:val="00D619D1"/>
    <w:rsid w:val="00D63612"/>
    <w:rsid w:val="00D727BB"/>
    <w:rsid w:val="00D7462A"/>
    <w:rsid w:val="00D77372"/>
    <w:rsid w:val="00D7773B"/>
    <w:rsid w:val="00D81D15"/>
    <w:rsid w:val="00DA5119"/>
    <w:rsid w:val="00DB34FA"/>
    <w:rsid w:val="00DB746B"/>
    <w:rsid w:val="00DC2005"/>
    <w:rsid w:val="00DC212B"/>
    <w:rsid w:val="00DC23BB"/>
    <w:rsid w:val="00DD2439"/>
    <w:rsid w:val="00DE0C63"/>
    <w:rsid w:val="00DE5D5F"/>
    <w:rsid w:val="00DF002B"/>
    <w:rsid w:val="00DF7903"/>
    <w:rsid w:val="00DF7D5C"/>
    <w:rsid w:val="00E014F3"/>
    <w:rsid w:val="00E01F01"/>
    <w:rsid w:val="00E04B97"/>
    <w:rsid w:val="00E06D39"/>
    <w:rsid w:val="00E120C6"/>
    <w:rsid w:val="00E171F1"/>
    <w:rsid w:val="00E20B06"/>
    <w:rsid w:val="00E21476"/>
    <w:rsid w:val="00E21A74"/>
    <w:rsid w:val="00E2213A"/>
    <w:rsid w:val="00E24D96"/>
    <w:rsid w:val="00E300EB"/>
    <w:rsid w:val="00E3320C"/>
    <w:rsid w:val="00E43319"/>
    <w:rsid w:val="00E56B74"/>
    <w:rsid w:val="00E61654"/>
    <w:rsid w:val="00E62734"/>
    <w:rsid w:val="00E651D6"/>
    <w:rsid w:val="00E70E8A"/>
    <w:rsid w:val="00E74E1B"/>
    <w:rsid w:val="00E81F5E"/>
    <w:rsid w:val="00E82D7C"/>
    <w:rsid w:val="00E8756F"/>
    <w:rsid w:val="00E912EE"/>
    <w:rsid w:val="00E937BA"/>
    <w:rsid w:val="00E94ED0"/>
    <w:rsid w:val="00EA4D40"/>
    <w:rsid w:val="00ED419E"/>
    <w:rsid w:val="00ED6138"/>
    <w:rsid w:val="00EE79E9"/>
    <w:rsid w:val="00EE7D29"/>
    <w:rsid w:val="00EF3BFB"/>
    <w:rsid w:val="00F0096D"/>
    <w:rsid w:val="00F052FE"/>
    <w:rsid w:val="00F05E46"/>
    <w:rsid w:val="00F101AC"/>
    <w:rsid w:val="00F11056"/>
    <w:rsid w:val="00F11DC8"/>
    <w:rsid w:val="00F27486"/>
    <w:rsid w:val="00F51F59"/>
    <w:rsid w:val="00F53CCC"/>
    <w:rsid w:val="00F545DA"/>
    <w:rsid w:val="00F54D15"/>
    <w:rsid w:val="00F55E27"/>
    <w:rsid w:val="00F5796D"/>
    <w:rsid w:val="00F57F87"/>
    <w:rsid w:val="00F63579"/>
    <w:rsid w:val="00F63CBA"/>
    <w:rsid w:val="00F64693"/>
    <w:rsid w:val="00F70877"/>
    <w:rsid w:val="00F7390C"/>
    <w:rsid w:val="00F814F8"/>
    <w:rsid w:val="00F837B9"/>
    <w:rsid w:val="00F90F1E"/>
    <w:rsid w:val="00F919A7"/>
    <w:rsid w:val="00F959C4"/>
    <w:rsid w:val="00FB2162"/>
    <w:rsid w:val="00FB6957"/>
    <w:rsid w:val="00FB6B18"/>
    <w:rsid w:val="00FC76B6"/>
    <w:rsid w:val="00FD4D54"/>
    <w:rsid w:val="00FE425A"/>
    <w:rsid w:val="00FE7635"/>
    <w:rsid w:val="00FF0C42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D429"/>
  <w15:docId w15:val="{3ED48740-3D21-463E-AFF3-430C4B67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015"/>
    <w:rPr>
      <w:sz w:val="24"/>
      <w:szCs w:val="24"/>
    </w:rPr>
  </w:style>
  <w:style w:type="paragraph" w:styleId="Ttulo1">
    <w:name w:val="heading 1"/>
    <w:basedOn w:val="Normal"/>
    <w:next w:val="Normal"/>
    <w:qFormat/>
    <w:rsid w:val="00346015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346015"/>
    <w:pPr>
      <w:keepNext/>
      <w:jc w:val="center"/>
      <w:outlineLvl w:val="1"/>
    </w:pPr>
    <w:rPr>
      <w:rFonts w:ascii="Arial" w:hAnsi="Arial"/>
      <w:b/>
      <w:color w:val="00000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6015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346015"/>
    <w:pPr>
      <w:jc w:val="center"/>
    </w:pPr>
    <w:rPr>
      <w:rFonts w:ascii="Arial Black" w:hAnsi="Arial Black"/>
      <w:color w:val="000000"/>
      <w:szCs w:val="20"/>
    </w:rPr>
  </w:style>
  <w:style w:type="paragraph" w:styleId="Rodap">
    <w:name w:val="footer"/>
    <w:basedOn w:val="Normal"/>
    <w:link w:val="RodapChar"/>
    <w:uiPriority w:val="99"/>
    <w:rsid w:val="0034601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D26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338C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33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</vt:lpstr>
    </vt:vector>
  </TitlesOfParts>
  <Company>Pessoal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</dc:title>
  <dc:creator>Pessoal</dc:creator>
  <cp:lastModifiedBy>Griziele Cândida Neves Souza Patricio</cp:lastModifiedBy>
  <cp:revision>17</cp:revision>
  <cp:lastPrinted>2021-01-29T11:42:00Z</cp:lastPrinted>
  <dcterms:created xsi:type="dcterms:W3CDTF">2021-01-28T14:46:00Z</dcterms:created>
  <dcterms:modified xsi:type="dcterms:W3CDTF">2021-01-29T12:17:00Z</dcterms:modified>
</cp:coreProperties>
</file>